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06" w:type="dxa"/>
        <w:tblLook w:val="04A0" w:firstRow="1" w:lastRow="0" w:firstColumn="1" w:lastColumn="0" w:noHBand="0" w:noVBand="1"/>
      </w:tblPr>
      <w:tblGrid>
        <w:gridCol w:w="904"/>
        <w:gridCol w:w="1483"/>
        <w:gridCol w:w="7519"/>
      </w:tblGrid>
      <w:tr w:rsidR="00CC5D98" w:rsidRPr="00F203A3" w14:paraId="6CD5381F" w14:textId="77777777" w:rsidTr="009361BE">
        <w:trPr>
          <w:trHeight w:val="1011"/>
        </w:trPr>
        <w:tc>
          <w:tcPr>
            <w:tcW w:w="913" w:type="dxa"/>
          </w:tcPr>
          <w:p w14:paraId="0931F3FB" w14:textId="77777777" w:rsidR="00CC5D98" w:rsidRPr="00F203A3" w:rsidRDefault="00CC5D98" w:rsidP="00F203A3">
            <w:pPr>
              <w:rPr>
                <w:rFonts w:ascii="Times New Roman" w:hAnsi="Times New Roman" w:cs="Times New Roman"/>
                <w:sz w:val="24"/>
                <w:szCs w:val="24"/>
              </w:rPr>
            </w:pPr>
            <w:r w:rsidRPr="00F203A3">
              <w:rPr>
                <w:rFonts w:ascii="Times New Roman" w:hAnsi="Times New Roman" w:cs="Times New Roman"/>
                <w:sz w:val="24"/>
                <w:szCs w:val="24"/>
              </w:rPr>
              <w:t>1</w:t>
            </w:r>
          </w:p>
        </w:tc>
        <w:tc>
          <w:tcPr>
            <w:tcW w:w="1454" w:type="dxa"/>
          </w:tcPr>
          <w:p w14:paraId="5C69AA77" w14:textId="77777777" w:rsidR="00CC5D98" w:rsidRPr="00F203A3" w:rsidRDefault="00CC5D98" w:rsidP="00F203A3">
            <w:pPr>
              <w:rPr>
                <w:rFonts w:ascii="Times New Roman" w:hAnsi="Times New Roman" w:cs="Times New Roman"/>
                <w:sz w:val="24"/>
                <w:szCs w:val="24"/>
              </w:rPr>
            </w:pPr>
            <w:r w:rsidRPr="00F203A3">
              <w:rPr>
                <w:rFonts w:ascii="Times New Roman" w:hAnsi="Times New Roman" w:cs="Times New Roman"/>
                <w:sz w:val="24"/>
                <w:szCs w:val="24"/>
              </w:rPr>
              <w:t xml:space="preserve">Product Name </w:t>
            </w:r>
          </w:p>
        </w:tc>
        <w:tc>
          <w:tcPr>
            <w:tcW w:w="7539" w:type="dxa"/>
          </w:tcPr>
          <w:p w14:paraId="5CBD7F9B" w14:textId="2B3095F5" w:rsidR="00CC5D98" w:rsidRPr="00F203A3" w:rsidRDefault="00CC5D98" w:rsidP="00F203A3">
            <w:pPr>
              <w:jc w:val="center"/>
              <w:rPr>
                <w:rFonts w:ascii="Times New Roman" w:hAnsi="Times New Roman" w:cs="Times New Roman"/>
                <w:sz w:val="56"/>
                <w:szCs w:val="56"/>
                <w:u w:val="thick"/>
              </w:rPr>
            </w:pPr>
            <w:r w:rsidRPr="00F203A3">
              <w:rPr>
                <w:rFonts w:ascii="Times New Roman" w:hAnsi="Times New Roman" w:cs="Times New Roman"/>
                <w:color w:val="2F5496" w:themeColor="accent1" w:themeShade="BF"/>
                <w:sz w:val="56"/>
                <w:szCs w:val="56"/>
                <w:u w:val="thick"/>
              </w:rPr>
              <w:t>HB</w:t>
            </w:r>
            <w:r w:rsidR="00B2049E">
              <w:rPr>
                <w:rFonts w:ascii="Times New Roman" w:hAnsi="Times New Roman" w:cs="Times New Roman"/>
                <w:color w:val="2F5496" w:themeColor="accent1" w:themeShade="BF"/>
                <w:sz w:val="56"/>
                <w:szCs w:val="56"/>
                <w:u w:val="thick"/>
              </w:rPr>
              <w:t>-</w:t>
            </w:r>
            <w:r w:rsidRPr="00F203A3">
              <w:rPr>
                <w:rFonts w:ascii="Times New Roman" w:hAnsi="Times New Roman" w:cs="Times New Roman"/>
                <w:color w:val="2F5496" w:themeColor="accent1" w:themeShade="BF"/>
                <w:sz w:val="56"/>
                <w:szCs w:val="56"/>
                <w:u w:val="thick"/>
              </w:rPr>
              <w:t>D150</w:t>
            </w:r>
          </w:p>
        </w:tc>
      </w:tr>
      <w:tr w:rsidR="00CC5D98" w:rsidRPr="00F203A3" w14:paraId="0FC7F86A" w14:textId="77777777" w:rsidTr="009361BE">
        <w:trPr>
          <w:trHeight w:val="1011"/>
        </w:trPr>
        <w:tc>
          <w:tcPr>
            <w:tcW w:w="913" w:type="dxa"/>
          </w:tcPr>
          <w:p w14:paraId="4AD6DCCC" w14:textId="77777777" w:rsidR="00CC5D98" w:rsidRPr="00F203A3" w:rsidRDefault="00CC5D98" w:rsidP="00F203A3">
            <w:pPr>
              <w:rPr>
                <w:rFonts w:ascii="Times New Roman" w:hAnsi="Times New Roman" w:cs="Times New Roman"/>
                <w:sz w:val="24"/>
                <w:szCs w:val="24"/>
              </w:rPr>
            </w:pPr>
            <w:r w:rsidRPr="00F203A3">
              <w:rPr>
                <w:rFonts w:ascii="Times New Roman" w:hAnsi="Times New Roman" w:cs="Times New Roman"/>
                <w:sz w:val="24"/>
                <w:szCs w:val="24"/>
              </w:rPr>
              <w:t>2</w:t>
            </w:r>
          </w:p>
        </w:tc>
        <w:tc>
          <w:tcPr>
            <w:tcW w:w="1454" w:type="dxa"/>
          </w:tcPr>
          <w:p w14:paraId="2FE1485D" w14:textId="77777777" w:rsidR="00CC5D98" w:rsidRPr="00F203A3" w:rsidRDefault="00CC5D98" w:rsidP="00F203A3">
            <w:pPr>
              <w:rPr>
                <w:rFonts w:ascii="Times New Roman" w:hAnsi="Times New Roman" w:cs="Times New Roman"/>
                <w:sz w:val="24"/>
                <w:szCs w:val="24"/>
              </w:rPr>
            </w:pPr>
            <w:r w:rsidRPr="00F203A3">
              <w:rPr>
                <w:rFonts w:ascii="Times New Roman" w:hAnsi="Times New Roman" w:cs="Times New Roman"/>
                <w:sz w:val="24"/>
                <w:szCs w:val="24"/>
              </w:rPr>
              <w:t>Short brief</w:t>
            </w:r>
          </w:p>
        </w:tc>
        <w:tc>
          <w:tcPr>
            <w:tcW w:w="7539" w:type="dxa"/>
          </w:tcPr>
          <w:p w14:paraId="70A1F1D9" w14:textId="6810F639" w:rsidR="00CC5D98" w:rsidRPr="00F203A3" w:rsidRDefault="00DA2331" w:rsidP="00F203A3">
            <w:pPr>
              <w:rPr>
                <w:rFonts w:ascii="Times New Roman" w:hAnsi="Times New Roman" w:cs="Times New Roman"/>
                <w:sz w:val="24"/>
                <w:szCs w:val="24"/>
              </w:rPr>
            </w:pPr>
            <w:r w:rsidRPr="00F203A3">
              <w:rPr>
                <w:rFonts w:ascii="Times New Roman" w:hAnsi="Times New Roman" w:cs="Times New Roman"/>
                <w:sz w:val="24"/>
                <w:szCs w:val="24"/>
              </w:rPr>
              <w:t>Barrier gates serve multiple purposes, including traffic management, security control, and revenue collection. They are designed to prevent unauthorized access to restricted areas, control the flow of vehicles, and ensure only authorized vehicles are allowed entry.</w:t>
            </w:r>
          </w:p>
        </w:tc>
      </w:tr>
      <w:tr w:rsidR="00CC5D98" w:rsidRPr="00F203A3" w14:paraId="47F93F0D" w14:textId="77777777" w:rsidTr="009361BE">
        <w:trPr>
          <w:trHeight w:val="4392"/>
        </w:trPr>
        <w:tc>
          <w:tcPr>
            <w:tcW w:w="913" w:type="dxa"/>
          </w:tcPr>
          <w:p w14:paraId="0591A140" w14:textId="77777777" w:rsidR="00CC5D98" w:rsidRPr="00F203A3" w:rsidRDefault="00CC5D98" w:rsidP="00F203A3">
            <w:pPr>
              <w:rPr>
                <w:rFonts w:ascii="Times New Roman" w:hAnsi="Times New Roman" w:cs="Times New Roman"/>
                <w:sz w:val="24"/>
                <w:szCs w:val="24"/>
              </w:rPr>
            </w:pPr>
            <w:r w:rsidRPr="00F203A3">
              <w:rPr>
                <w:rFonts w:ascii="Times New Roman" w:hAnsi="Times New Roman" w:cs="Times New Roman"/>
                <w:sz w:val="24"/>
                <w:szCs w:val="24"/>
              </w:rPr>
              <w:t>3</w:t>
            </w:r>
          </w:p>
        </w:tc>
        <w:tc>
          <w:tcPr>
            <w:tcW w:w="1454" w:type="dxa"/>
          </w:tcPr>
          <w:p w14:paraId="3EE3C434" w14:textId="77777777" w:rsidR="00CC5D98" w:rsidRPr="00F203A3" w:rsidRDefault="00CC5D98" w:rsidP="00F203A3">
            <w:pPr>
              <w:rPr>
                <w:rFonts w:ascii="Times New Roman" w:hAnsi="Times New Roman" w:cs="Times New Roman"/>
                <w:sz w:val="24"/>
                <w:szCs w:val="24"/>
              </w:rPr>
            </w:pPr>
            <w:r w:rsidRPr="00F203A3">
              <w:rPr>
                <w:rFonts w:ascii="Times New Roman" w:hAnsi="Times New Roman" w:cs="Times New Roman"/>
                <w:sz w:val="24"/>
                <w:szCs w:val="24"/>
              </w:rPr>
              <w:t xml:space="preserve">3D Drawing </w:t>
            </w:r>
          </w:p>
        </w:tc>
        <w:tc>
          <w:tcPr>
            <w:tcW w:w="7539" w:type="dxa"/>
          </w:tcPr>
          <w:p w14:paraId="42EAE252" w14:textId="7ACA1C38" w:rsidR="00CC5D98" w:rsidRPr="00F203A3" w:rsidRDefault="00F203A3" w:rsidP="00F203A3">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3D34417" wp14:editId="7C6EC505">
                  <wp:extent cx="3803073" cy="2874215"/>
                  <wp:effectExtent l="0" t="0" r="6985" b="2540"/>
                  <wp:docPr id="1015008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008776" name="Picture 1015008776"/>
                          <pic:cNvPicPr/>
                        </pic:nvPicPr>
                        <pic:blipFill rotWithShape="1">
                          <a:blip r:embed="rId5" cstate="print">
                            <a:extLst>
                              <a:ext uri="{28A0092B-C50C-407E-A947-70E740481C1C}">
                                <a14:useLocalDpi xmlns:a14="http://schemas.microsoft.com/office/drawing/2010/main" val="0"/>
                              </a:ext>
                            </a:extLst>
                          </a:blip>
                          <a:srcRect t="10448" b="13976"/>
                          <a:stretch/>
                        </pic:blipFill>
                        <pic:spPr bwMode="auto">
                          <a:xfrm>
                            <a:off x="0" y="0"/>
                            <a:ext cx="3817322" cy="2884984"/>
                          </a:xfrm>
                          <a:prstGeom prst="rect">
                            <a:avLst/>
                          </a:prstGeom>
                          <a:ln>
                            <a:noFill/>
                          </a:ln>
                          <a:extLst>
                            <a:ext uri="{53640926-AAD7-44D8-BBD7-CCE9431645EC}">
                              <a14:shadowObscured xmlns:a14="http://schemas.microsoft.com/office/drawing/2010/main"/>
                            </a:ext>
                          </a:extLst>
                        </pic:spPr>
                      </pic:pic>
                    </a:graphicData>
                  </a:graphic>
                </wp:inline>
              </w:drawing>
            </w:r>
          </w:p>
        </w:tc>
      </w:tr>
      <w:tr w:rsidR="00CC5D98" w:rsidRPr="00F203A3" w14:paraId="286C1FE8" w14:textId="77777777" w:rsidTr="009361BE">
        <w:trPr>
          <w:trHeight w:val="1011"/>
        </w:trPr>
        <w:tc>
          <w:tcPr>
            <w:tcW w:w="913" w:type="dxa"/>
          </w:tcPr>
          <w:p w14:paraId="3FF4B8B4" w14:textId="77777777" w:rsidR="00CC5D98" w:rsidRPr="00F203A3" w:rsidRDefault="00CC5D98" w:rsidP="00F203A3">
            <w:pPr>
              <w:rPr>
                <w:rFonts w:ascii="Times New Roman" w:hAnsi="Times New Roman" w:cs="Times New Roman"/>
                <w:sz w:val="24"/>
                <w:szCs w:val="24"/>
              </w:rPr>
            </w:pPr>
            <w:r w:rsidRPr="00F203A3">
              <w:rPr>
                <w:rFonts w:ascii="Times New Roman" w:hAnsi="Times New Roman" w:cs="Times New Roman"/>
                <w:sz w:val="24"/>
                <w:szCs w:val="24"/>
              </w:rPr>
              <w:t>4</w:t>
            </w:r>
          </w:p>
        </w:tc>
        <w:tc>
          <w:tcPr>
            <w:tcW w:w="1454" w:type="dxa"/>
          </w:tcPr>
          <w:p w14:paraId="2A5EA935" w14:textId="77777777" w:rsidR="00CC5D98" w:rsidRPr="00F203A3" w:rsidRDefault="00CC5D98" w:rsidP="00F203A3">
            <w:pPr>
              <w:rPr>
                <w:rFonts w:ascii="Times New Roman" w:hAnsi="Times New Roman" w:cs="Times New Roman"/>
                <w:sz w:val="24"/>
                <w:szCs w:val="24"/>
              </w:rPr>
            </w:pPr>
            <w:r w:rsidRPr="00F203A3">
              <w:rPr>
                <w:rFonts w:ascii="Times New Roman" w:hAnsi="Times New Roman" w:cs="Times New Roman"/>
                <w:sz w:val="24"/>
                <w:szCs w:val="24"/>
              </w:rPr>
              <w:t>Technical Specification</w:t>
            </w:r>
          </w:p>
        </w:tc>
        <w:tc>
          <w:tcPr>
            <w:tcW w:w="7539" w:type="dxa"/>
          </w:tcPr>
          <w:p w14:paraId="0C8E2B9A" w14:textId="575035C6" w:rsidR="00CC5D98" w:rsidRPr="00F203A3" w:rsidRDefault="00CC5D98" w:rsidP="00F203A3">
            <w:pPr>
              <w:pStyle w:val="ListParagraph"/>
              <w:numPr>
                <w:ilvl w:val="0"/>
                <w:numId w:val="3"/>
              </w:numPr>
              <w:tabs>
                <w:tab w:val="left" w:pos="1342"/>
              </w:tabs>
              <w:rPr>
                <w:rFonts w:ascii="Times New Roman" w:hAnsi="Times New Roman" w:cs="Times New Roman"/>
                <w:sz w:val="24"/>
                <w:szCs w:val="24"/>
              </w:rPr>
            </w:pPr>
            <w:r w:rsidRPr="00F203A3">
              <w:rPr>
                <w:rFonts w:ascii="Times New Roman" w:hAnsi="Times New Roman" w:cs="Times New Roman"/>
                <w:sz w:val="24"/>
                <w:szCs w:val="24"/>
              </w:rPr>
              <w:t xml:space="preserve"> Boom Length: 3m</w:t>
            </w:r>
          </w:p>
          <w:p w14:paraId="452B6226" w14:textId="43F81303" w:rsidR="00CC5D98" w:rsidRPr="00F203A3" w:rsidRDefault="00CC5D98" w:rsidP="00F203A3">
            <w:pPr>
              <w:pStyle w:val="ListParagraph"/>
              <w:numPr>
                <w:ilvl w:val="0"/>
                <w:numId w:val="3"/>
              </w:numPr>
              <w:tabs>
                <w:tab w:val="left" w:pos="1342"/>
              </w:tabs>
              <w:rPr>
                <w:rFonts w:ascii="Times New Roman" w:hAnsi="Times New Roman" w:cs="Times New Roman"/>
                <w:sz w:val="24"/>
                <w:szCs w:val="24"/>
              </w:rPr>
            </w:pPr>
            <w:r w:rsidRPr="00F203A3">
              <w:rPr>
                <w:rFonts w:ascii="Times New Roman" w:hAnsi="Times New Roman" w:cs="Times New Roman"/>
                <w:sz w:val="24"/>
                <w:szCs w:val="24"/>
              </w:rPr>
              <w:t xml:space="preserve">Opening and closing time: 0.9 sec </w:t>
            </w:r>
          </w:p>
          <w:p w14:paraId="2C613648" w14:textId="02A31CC4" w:rsidR="00CC5D98" w:rsidRPr="00F203A3" w:rsidRDefault="00CC5D98" w:rsidP="00F203A3">
            <w:pPr>
              <w:pStyle w:val="ListParagraph"/>
              <w:numPr>
                <w:ilvl w:val="0"/>
                <w:numId w:val="3"/>
              </w:numPr>
              <w:tabs>
                <w:tab w:val="left" w:pos="1342"/>
              </w:tabs>
              <w:rPr>
                <w:rFonts w:ascii="Times New Roman" w:hAnsi="Times New Roman" w:cs="Times New Roman"/>
                <w:sz w:val="24"/>
                <w:szCs w:val="24"/>
              </w:rPr>
            </w:pPr>
            <w:r w:rsidRPr="00F203A3">
              <w:rPr>
                <w:rFonts w:ascii="Times New Roman" w:hAnsi="Times New Roman" w:cs="Times New Roman"/>
                <w:sz w:val="24"/>
                <w:szCs w:val="24"/>
              </w:rPr>
              <w:t xml:space="preserve">Power 150 W </w:t>
            </w:r>
          </w:p>
        </w:tc>
      </w:tr>
      <w:tr w:rsidR="00CC5D98" w:rsidRPr="00F203A3" w14:paraId="2B76D784" w14:textId="77777777" w:rsidTr="009361BE">
        <w:trPr>
          <w:trHeight w:val="2503"/>
        </w:trPr>
        <w:tc>
          <w:tcPr>
            <w:tcW w:w="913" w:type="dxa"/>
          </w:tcPr>
          <w:p w14:paraId="5710C027" w14:textId="77777777" w:rsidR="00CC5D98" w:rsidRPr="00F203A3" w:rsidRDefault="00CC5D98" w:rsidP="00F203A3">
            <w:pPr>
              <w:rPr>
                <w:rFonts w:ascii="Times New Roman" w:hAnsi="Times New Roman" w:cs="Times New Roman"/>
                <w:sz w:val="24"/>
                <w:szCs w:val="24"/>
              </w:rPr>
            </w:pPr>
            <w:r w:rsidRPr="00F203A3">
              <w:rPr>
                <w:rFonts w:ascii="Times New Roman" w:hAnsi="Times New Roman" w:cs="Times New Roman"/>
                <w:sz w:val="24"/>
                <w:szCs w:val="24"/>
              </w:rPr>
              <w:t>5</w:t>
            </w:r>
          </w:p>
        </w:tc>
        <w:tc>
          <w:tcPr>
            <w:tcW w:w="1454" w:type="dxa"/>
          </w:tcPr>
          <w:p w14:paraId="38A86CD6" w14:textId="77777777" w:rsidR="00CC5D98" w:rsidRPr="00F203A3" w:rsidRDefault="00CC5D98" w:rsidP="00F203A3">
            <w:pPr>
              <w:rPr>
                <w:rFonts w:ascii="Times New Roman" w:hAnsi="Times New Roman" w:cs="Times New Roman"/>
                <w:sz w:val="24"/>
                <w:szCs w:val="24"/>
              </w:rPr>
            </w:pPr>
            <w:r w:rsidRPr="00F203A3">
              <w:rPr>
                <w:rFonts w:ascii="Times New Roman" w:hAnsi="Times New Roman" w:cs="Times New Roman"/>
                <w:sz w:val="24"/>
                <w:szCs w:val="24"/>
              </w:rPr>
              <w:t>Features</w:t>
            </w:r>
          </w:p>
        </w:tc>
        <w:tc>
          <w:tcPr>
            <w:tcW w:w="7539" w:type="dxa"/>
          </w:tcPr>
          <w:p w14:paraId="30643153" w14:textId="77777777" w:rsidR="00CC5D98" w:rsidRPr="00F203A3" w:rsidRDefault="00CC5D98" w:rsidP="00F203A3">
            <w:pPr>
              <w:pStyle w:val="ListParagraph"/>
              <w:numPr>
                <w:ilvl w:val="0"/>
                <w:numId w:val="1"/>
              </w:numPr>
              <w:rPr>
                <w:rFonts w:ascii="Times New Roman" w:hAnsi="Times New Roman" w:cs="Times New Roman"/>
                <w:sz w:val="24"/>
                <w:szCs w:val="24"/>
              </w:rPr>
            </w:pPr>
            <w:r w:rsidRPr="00F203A3">
              <w:rPr>
                <w:rFonts w:ascii="Times New Roman" w:hAnsi="Times New Roman" w:cs="Times New Roman"/>
                <w:sz w:val="24"/>
                <w:szCs w:val="24"/>
              </w:rPr>
              <w:t xml:space="preserve">Parts are molded </w:t>
            </w:r>
          </w:p>
          <w:p w14:paraId="0EC4FFFE" w14:textId="77777777" w:rsidR="00CC5D98" w:rsidRPr="00F203A3" w:rsidRDefault="00CC5D98" w:rsidP="00F203A3">
            <w:pPr>
              <w:pStyle w:val="ListParagraph"/>
              <w:numPr>
                <w:ilvl w:val="0"/>
                <w:numId w:val="1"/>
              </w:numPr>
              <w:rPr>
                <w:rFonts w:ascii="Times New Roman" w:hAnsi="Times New Roman" w:cs="Times New Roman"/>
                <w:sz w:val="24"/>
                <w:szCs w:val="24"/>
              </w:rPr>
            </w:pPr>
            <w:r w:rsidRPr="00F203A3">
              <w:rPr>
                <w:rFonts w:ascii="Times New Roman" w:hAnsi="Times New Roman" w:cs="Times New Roman"/>
                <w:sz w:val="24"/>
                <w:szCs w:val="24"/>
              </w:rPr>
              <w:t>Three phase Motor</w:t>
            </w:r>
          </w:p>
          <w:p w14:paraId="369D67A6" w14:textId="77777777" w:rsidR="00CC5D98" w:rsidRPr="00F203A3" w:rsidRDefault="00CC5D98" w:rsidP="00F203A3">
            <w:pPr>
              <w:pStyle w:val="ListParagraph"/>
              <w:numPr>
                <w:ilvl w:val="0"/>
                <w:numId w:val="1"/>
              </w:numPr>
              <w:rPr>
                <w:rFonts w:ascii="Times New Roman" w:hAnsi="Times New Roman" w:cs="Times New Roman"/>
                <w:sz w:val="24"/>
                <w:szCs w:val="24"/>
              </w:rPr>
            </w:pPr>
            <w:r w:rsidRPr="00F203A3">
              <w:rPr>
                <w:rFonts w:ascii="Times New Roman" w:hAnsi="Times New Roman" w:cs="Times New Roman"/>
                <w:sz w:val="24"/>
                <w:szCs w:val="24"/>
              </w:rPr>
              <w:t xml:space="preserve">Worm transmission </w:t>
            </w:r>
          </w:p>
          <w:p w14:paraId="4F9E23DF" w14:textId="77777777" w:rsidR="00CC5D98" w:rsidRPr="00F203A3" w:rsidRDefault="00CC5D98" w:rsidP="00F203A3">
            <w:pPr>
              <w:pStyle w:val="ListParagraph"/>
              <w:numPr>
                <w:ilvl w:val="0"/>
                <w:numId w:val="1"/>
              </w:numPr>
              <w:rPr>
                <w:rFonts w:ascii="Times New Roman" w:hAnsi="Times New Roman" w:cs="Times New Roman"/>
                <w:sz w:val="24"/>
                <w:szCs w:val="24"/>
              </w:rPr>
            </w:pPr>
            <w:r w:rsidRPr="00F203A3">
              <w:rPr>
                <w:rFonts w:ascii="Times New Roman" w:hAnsi="Times New Roman" w:cs="Times New Roman"/>
                <w:sz w:val="24"/>
                <w:szCs w:val="24"/>
              </w:rPr>
              <w:t xml:space="preserve">Less noise </w:t>
            </w:r>
          </w:p>
          <w:p w14:paraId="00D2F051" w14:textId="77777777" w:rsidR="00CC5D98" w:rsidRPr="00F203A3" w:rsidRDefault="00CC5D98" w:rsidP="00F203A3">
            <w:pPr>
              <w:pStyle w:val="ListParagraph"/>
              <w:numPr>
                <w:ilvl w:val="0"/>
                <w:numId w:val="1"/>
              </w:numPr>
              <w:rPr>
                <w:rFonts w:ascii="Times New Roman" w:hAnsi="Times New Roman" w:cs="Times New Roman"/>
                <w:sz w:val="24"/>
                <w:szCs w:val="24"/>
              </w:rPr>
            </w:pPr>
            <w:r w:rsidRPr="00F203A3">
              <w:rPr>
                <w:rFonts w:ascii="Times New Roman" w:hAnsi="Times New Roman" w:cs="Times New Roman"/>
                <w:sz w:val="24"/>
                <w:szCs w:val="24"/>
              </w:rPr>
              <w:t xml:space="preserve">Steady drive </w:t>
            </w:r>
          </w:p>
          <w:p w14:paraId="3759FFC9" w14:textId="77777777" w:rsidR="00CC5D98" w:rsidRPr="00F203A3" w:rsidRDefault="00CC5D98" w:rsidP="00F203A3">
            <w:pPr>
              <w:pStyle w:val="ListParagraph"/>
              <w:numPr>
                <w:ilvl w:val="0"/>
                <w:numId w:val="1"/>
              </w:numPr>
              <w:rPr>
                <w:rFonts w:ascii="Times New Roman" w:hAnsi="Times New Roman" w:cs="Times New Roman"/>
                <w:sz w:val="24"/>
                <w:szCs w:val="24"/>
              </w:rPr>
            </w:pPr>
            <w:r w:rsidRPr="00F203A3">
              <w:rPr>
                <w:rFonts w:ascii="Times New Roman" w:hAnsi="Times New Roman" w:cs="Times New Roman"/>
                <w:sz w:val="24"/>
                <w:szCs w:val="24"/>
              </w:rPr>
              <w:t xml:space="preserve">High powered rely to ensure power stability </w:t>
            </w:r>
          </w:p>
          <w:p w14:paraId="12B689E1" w14:textId="77777777" w:rsidR="00CC5D98" w:rsidRPr="00F203A3" w:rsidRDefault="00CC5D98" w:rsidP="00F203A3">
            <w:pPr>
              <w:pStyle w:val="ListParagraph"/>
              <w:numPr>
                <w:ilvl w:val="0"/>
                <w:numId w:val="1"/>
              </w:numPr>
              <w:rPr>
                <w:rFonts w:ascii="Times New Roman" w:hAnsi="Times New Roman" w:cs="Times New Roman"/>
                <w:sz w:val="24"/>
                <w:szCs w:val="24"/>
              </w:rPr>
            </w:pPr>
            <w:r w:rsidRPr="00F203A3">
              <w:rPr>
                <w:rFonts w:ascii="Times New Roman" w:hAnsi="Times New Roman" w:cs="Times New Roman"/>
                <w:sz w:val="24"/>
                <w:szCs w:val="24"/>
              </w:rPr>
              <w:t xml:space="preserve">Pressure sensor to avoid crash </w:t>
            </w:r>
          </w:p>
          <w:p w14:paraId="7FD44318" w14:textId="77777777" w:rsidR="00CC5D98" w:rsidRPr="00F203A3" w:rsidRDefault="00CC5D98" w:rsidP="00F203A3">
            <w:pPr>
              <w:pStyle w:val="ListParagraph"/>
              <w:numPr>
                <w:ilvl w:val="0"/>
                <w:numId w:val="1"/>
              </w:numPr>
              <w:rPr>
                <w:rFonts w:ascii="Times New Roman" w:hAnsi="Times New Roman" w:cs="Times New Roman"/>
                <w:sz w:val="24"/>
                <w:szCs w:val="24"/>
              </w:rPr>
            </w:pPr>
            <w:r w:rsidRPr="00F203A3">
              <w:rPr>
                <w:rFonts w:ascii="Times New Roman" w:hAnsi="Times New Roman" w:cs="Times New Roman"/>
                <w:sz w:val="24"/>
                <w:szCs w:val="24"/>
              </w:rPr>
              <w:t xml:space="preserve">Loop detector to ensure car passes safely </w:t>
            </w:r>
          </w:p>
          <w:p w14:paraId="0D1EDF11" w14:textId="77777777" w:rsidR="00CC5D98" w:rsidRPr="00F203A3" w:rsidRDefault="00CC5D98" w:rsidP="00F203A3">
            <w:pPr>
              <w:pStyle w:val="ListParagraph"/>
              <w:numPr>
                <w:ilvl w:val="0"/>
                <w:numId w:val="1"/>
              </w:numPr>
              <w:rPr>
                <w:rFonts w:ascii="Times New Roman" w:hAnsi="Times New Roman" w:cs="Times New Roman"/>
                <w:sz w:val="24"/>
                <w:szCs w:val="24"/>
              </w:rPr>
            </w:pPr>
            <w:r w:rsidRPr="00F203A3">
              <w:rPr>
                <w:rFonts w:ascii="Times New Roman" w:hAnsi="Times New Roman" w:cs="Times New Roman"/>
                <w:sz w:val="24"/>
                <w:szCs w:val="24"/>
              </w:rPr>
              <w:t xml:space="preserve">First function opening </w:t>
            </w:r>
          </w:p>
          <w:p w14:paraId="74603FA7" w14:textId="77777777" w:rsidR="00CC5D98" w:rsidRPr="00F203A3" w:rsidRDefault="00CC5D98" w:rsidP="00F203A3">
            <w:pPr>
              <w:pStyle w:val="ListParagraph"/>
              <w:rPr>
                <w:rFonts w:ascii="Times New Roman" w:hAnsi="Times New Roman" w:cs="Times New Roman"/>
                <w:sz w:val="24"/>
                <w:szCs w:val="24"/>
              </w:rPr>
            </w:pPr>
          </w:p>
        </w:tc>
      </w:tr>
      <w:tr w:rsidR="00CC5D98" w:rsidRPr="00F203A3" w14:paraId="6F484319" w14:textId="77777777" w:rsidTr="009361BE">
        <w:trPr>
          <w:trHeight w:val="1011"/>
        </w:trPr>
        <w:tc>
          <w:tcPr>
            <w:tcW w:w="913" w:type="dxa"/>
          </w:tcPr>
          <w:p w14:paraId="0936A186" w14:textId="77777777" w:rsidR="00CC5D98" w:rsidRPr="00F203A3" w:rsidRDefault="00CC5D98" w:rsidP="00F203A3">
            <w:pPr>
              <w:rPr>
                <w:rFonts w:ascii="Times New Roman" w:hAnsi="Times New Roman" w:cs="Times New Roman"/>
                <w:sz w:val="24"/>
                <w:szCs w:val="24"/>
              </w:rPr>
            </w:pPr>
            <w:r w:rsidRPr="00F203A3">
              <w:rPr>
                <w:rFonts w:ascii="Times New Roman" w:hAnsi="Times New Roman" w:cs="Times New Roman"/>
                <w:sz w:val="24"/>
                <w:szCs w:val="24"/>
              </w:rPr>
              <w:t>6</w:t>
            </w:r>
          </w:p>
        </w:tc>
        <w:tc>
          <w:tcPr>
            <w:tcW w:w="1454" w:type="dxa"/>
          </w:tcPr>
          <w:p w14:paraId="0FDF387F" w14:textId="77777777" w:rsidR="00CC5D98" w:rsidRPr="00F203A3" w:rsidRDefault="00CC5D98" w:rsidP="00F203A3">
            <w:pPr>
              <w:rPr>
                <w:rFonts w:ascii="Times New Roman" w:hAnsi="Times New Roman" w:cs="Times New Roman"/>
                <w:sz w:val="24"/>
                <w:szCs w:val="24"/>
              </w:rPr>
            </w:pPr>
            <w:r w:rsidRPr="00F203A3">
              <w:rPr>
                <w:rFonts w:ascii="Times New Roman" w:hAnsi="Times New Roman" w:cs="Times New Roman"/>
                <w:sz w:val="24"/>
                <w:szCs w:val="24"/>
              </w:rPr>
              <w:t>Application</w:t>
            </w:r>
          </w:p>
        </w:tc>
        <w:tc>
          <w:tcPr>
            <w:tcW w:w="7539" w:type="dxa"/>
          </w:tcPr>
          <w:p w14:paraId="01871710" w14:textId="77777777" w:rsidR="00CC5D98" w:rsidRPr="00F203A3" w:rsidRDefault="00CC5D98" w:rsidP="00F203A3">
            <w:pPr>
              <w:pStyle w:val="ListParagraph"/>
              <w:numPr>
                <w:ilvl w:val="0"/>
                <w:numId w:val="2"/>
              </w:numPr>
              <w:rPr>
                <w:rFonts w:ascii="Times New Roman" w:hAnsi="Times New Roman" w:cs="Times New Roman"/>
                <w:sz w:val="24"/>
                <w:szCs w:val="24"/>
              </w:rPr>
            </w:pPr>
            <w:r w:rsidRPr="00F203A3">
              <w:rPr>
                <w:rFonts w:ascii="Times New Roman" w:hAnsi="Times New Roman" w:cs="Times New Roman"/>
                <w:sz w:val="24"/>
                <w:szCs w:val="24"/>
              </w:rPr>
              <w:t xml:space="preserve">Parking Facilities </w:t>
            </w:r>
          </w:p>
          <w:p w14:paraId="368C79C2" w14:textId="77777777" w:rsidR="00CC5D98" w:rsidRPr="00F203A3" w:rsidRDefault="00CC5D98" w:rsidP="00F203A3">
            <w:pPr>
              <w:pStyle w:val="ListParagraph"/>
              <w:numPr>
                <w:ilvl w:val="0"/>
                <w:numId w:val="2"/>
              </w:numPr>
              <w:rPr>
                <w:rFonts w:ascii="Times New Roman" w:hAnsi="Times New Roman" w:cs="Times New Roman"/>
                <w:sz w:val="24"/>
                <w:szCs w:val="24"/>
              </w:rPr>
            </w:pPr>
            <w:r w:rsidRPr="00F203A3">
              <w:rPr>
                <w:rFonts w:ascii="Times New Roman" w:hAnsi="Times New Roman" w:cs="Times New Roman"/>
                <w:sz w:val="24"/>
                <w:szCs w:val="24"/>
              </w:rPr>
              <w:t>Toll Booths</w:t>
            </w:r>
          </w:p>
          <w:p w14:paraId="4627E31D" w14:textId="77777777" w:rsidR="00CC5D98" w:rsidRPr="00F203A3" w:rsidRDefault="00CC5D98" w:rsidP="00F203A3">
            <w:pPr>
              <w:pStyle w:val="ListParagraph"/>
              <w:numPr>
                <w:ilvl w:val="0"/>
                <w:numId w:val="2"/>
              </w:numPr>
              <w:rPr>
                <w:rFonts w:ascii="Times New Roman" w:hAnsi="Times New Roman" w:cs="Times New Roman"/>
                <w:sz w:val="24"/>
                <w:szCs w:val="24"/>
              </w:rPr>
            </w:pPr>
            <w:r w:rsidRPr="00F203A3">
              <w:rPr>
                <w:rFonts w:ascii="Times New Roman" w:hAnsi="Times New Roman" w:cs="Times New Roman"/>
                <w:sz w:val="24"/>
                <w:szCs w:val="24"/>
              </w:rPr>
              <w:t>Airports and seaports</w:t>
            </w:r>
          </w:p>
          <w:p w14:paraId="0340BA76" w14:textId="77777777" w:rsidR="00CC5D98" w:rsidRPr="00F203A3" w:rsidRDefault="00CC5D98" w:rsidP="00F203A3">
            <w:pPr>
              <w:pStyle w:val="ListParagraph"/>
              <w:numPr>
                <w:ilvl w:val="0"/>
                <w:numId w:val="2"/>
              </w:numPr>
              <w:rPr>
                <w:rFonts w:ascii="Times New Roman" w:hAnsi="Times New Roman" w:cs="Times New Roman"/>
                <w:sz w:val="24"/>
                <w:szCs w:val="24"/>
              </w:rPr>
            </w:pPr>
            <w:r w:rsidRPr="00F203A3">
              <w:rPr>
                <w:rFonts w:ascii="Times New Roman" w:hAnsi="Times New Roman" w:cs="Times New Roman"/>
                <w:sz w:val="24"/>
                <w:szCs w:val="24"/>
              </w:rPr>
              <w:t xml:space="preserve">Educational Institutes </w:t>
            </w:r>
          </w:p>
          <w:p w14:paraId="653DFC0F" w14:textId="77777777" w:rsidR="00CC5D98" w:rsidRPr="00F203A3" w:rsidRDefault="00CC5D98" w:rsidP="00F203A3">
            <w:pPr>
              <w:pStyle w:val="ListParagraph"/>
              <w:numPr>
                <w:ilvl w:val="0"/>
                <w:numId w:val="2"/>
              </w:numPr>
              <w:rPr>
                <w:rFonts w:ascii="Times New Roman" w:hAnsi="Times New Roman" w:cs="Times New Roman"/>
                <w:sz w:val="24"/>
                <w:szCs w:val="24"/>
              </w:rPr>
            </w:pPr>
            <w:r w:rsidRPr="00F203A3">
              <w:rPr>
                <w:rFonts w:ascii="Times New Roman" w:hAnsi="Times New Roman" w:cs="Times New Roman"/>
                <w:sz w:val="24"/>
                <w:szCs w:val="24"/>
              </w:rPr>
              <w:t xml:space="preserve">Health care Facilities </w:t>
            </w:r>
          </w:p>
          <w:p w14:paraId="15FBB853" w14:textId="77777777" w:rsidR="00CC5D98" w:rsidRPr="00F203A3" w:rsidRDefault="00CC5D98" w:rsidP="00F203A3">
            <w:pPr>
              <w:pStyle w:val="ListParagraph"/>
              <w:numPr>
                <w:ilvl w:val="0"/>
                <w:numId w:val="2"/>
              </w:numPr>
              <w:rPr>
                <w:rFonts w:ascii="Times New Roman" w:hAnsi="Times New Roman" w:cs="Times New Roman"/>
                <w:sz w:val="24"/>
                <w:szCs w:val="24"/>
              </w:rPr>
            </w:pPr>
            <w:r w:rsidRPr="00F203A3">
              <w:rPr>
                <w:rFonts w:ascii="Times New Roman" w:hAnsi="Times New Roman" w:cs="Times New Roman"/>
                <w:sz w:val="24"/>
                <w:szCs w:val="24"/>
              </w:rPr>
              <w:t xml:space="preserve"> Industrial Facilities </w:t>
            </w:r>
          </w:p>
          <w:p w14:paraId="74DB0FB5" w14:textId="77777777" w:rsidR="00CC5D98" w:rsidRPr="00F203A3" w:rsidRDefault="00CC5D98" w:rsidP="00F203A3">
            <w:pPr>
              <w:pStyle w:val="ListParagraph"/>
              <w:numPr>
                <w:ilvl w:val="0"/>
                <w:numId w:val="2"/>
              </w:numPr>
              <w:rPr>
                <w:rFonts w:ascii="Times New Roman" w:hAnsi="Times New Roman" w:cs="Times New Roman"/>
                <w:sz w:val="24"/>
                <w:szCs w:val="24"/>
              </w:rPr>
            </w:pPr>
            <w:r w:rsidRPr="00F203A3">
              <w:rPr>
                <w:rFonts w:ascii="Times New Roman" w:hAnsi="Times New Roman" w:cs="Times New Roman"/>
                <w:sz w:val="24"/>
                <w:szCs w:val="24"/>
              </w:rPr>
              <w:t xml:space="preserve">Government Buildings </w:t>
            </w:r>
          </w:p>
          <w:p w14:paraId="12F67E81" w14:textId="77777777" w:rsidR="00CC5D98" w:rsidRPr="00F203A3" w:rsidRDefault="00CC5D98" w:rsidP="00F203A3">
            <w:pPr>
              <w:pStyle w:val="ListParagraph"/>
              <w:numPr>
                <w:ilvl w:val="0"/>
                <w:numId w:val="2"/>
              </w:numPr>
              <w:rPr>
                <w:rFonts w:ascii="Times New Roman" w:hAnsi="Times New Roman" w:cs="Times New Roman"/>
                <w:sz w:val="24"/>
                <w:szCs w:val="24"/>
              </w:rPr>
            </w:pPr>
            <w:r w:rsidRPr="00F203A3">
              <w:rPr>
                <w:rFonts w:ascii="Times New Roman" w:hAnsi="Times New Roman" w:cs="Times New Roman"/>
                <w:sz w:val="24"/>
                <w:szCs w:val="24"/>
              </w:rPr>
              <w:lastRenderedPageBreak/>
              <w:t xml:space="preserve">Hotels and Resorts </w:t>
            </w:r>
          </w:p>
          <w:p w14:paraId="155FD622" w14:textId="77777777" w:rsidR="00CC5D98" w:rsidRPr="00F203A3" w:rsidRDefault="00CC5D98" w:rsidP="00F203A3">
            <w:pPr>
              <w:pStyle w:val="ListParagraph"/>
              <w:numPr>
                <w:ilvl w:val="0"/>
                <w:numId w:val="2"/>
              </w:numPr>
              <w:rPr>
                <w:rFonts w:ascii="Times New Roman" w:hAnsi="Times New Roman" w:cs="Times New Roman"/>
                <w:sz w:val="24"/>
                <w:szCs w:val="24"/>
              </w:rPr>
            </w:pPr>
            <w:r w:rsidRPr="00F203A3">
              <w:rPr>
                <w:rFonts w:ascii="Times New Roman" w:hAnsi="Times New Roman" w:cs="Times New Roman"/>
                <w:sz w:val="24"/>
                <w:szCs w:val="24"/>
              </w:rPr>
              <w:t xml:space="preserve">Gated Communities </w:t>
            </w:r>
          </w:p>
          <w:p w14:paraId="18A6A3D5" w14:textId="77777777" w:rsidR="00CC5D98" w:rsidRPr="00F203A3" w:rsidRDefault="00CC5D98" w:rsidP="00F203A3">
            <w:pPr>
              <w:pStyle w:val="ListParagraph"/>
              <w:numPr>
                <w:ilvl w:val="0"/>
                <w:numId w:val="2"/>
              </w:numPr>
              <w:rPr>
                <w:rFonts w:ascii="Times New Roman" w:hAnsi="Times New Roman" w:cs="Times New Roman"/>
                <w:sz w:val="24"/>
                <w:szCs w:val="24"/>
              </w:rPr>
            </w:pPr>
            <w:r w:rsidRPr="00F203A3">
              <w:rPr>
                <w:rFonts w:ascii="Times New Roman" w:hAnsi="Times New Roman" w:cs="Times New Roman"/>
                <w:sz w:val="24"/>
                <w:szCs w:val="24"/>
              </w:rPr>
              <w:t xml:space="preserve">Event Venue </w:t>
            </w:r>
          </w:p>
          <w:p w14:paraId="4BE7CED0" w14:textId="77777777" w:rsidR="00CC5D98" w:rsidRPr="00F203A3" w:rsidRDefault="00CC5D98" w:rsidP="00F203A3">
            <w:pPr>
              <w:pStyle w:val="ListParagraph"/>
              <w:numPr>
                <w:ilvl w:val="0"/>
                <w:numId w:val="2"/>
              </w:numPr>
              <w:rPr>
                <w:rFonts w:ascii="Times New Roman" w:hAnsi="Times New Roman" w:cs="Times New Roman"/>
                <w:sz w:val="24"/>
                <w:szCs w:val="24"/>
              </w:rPr>
            </w:pPr>
            <w:r w:rsidRPr="00F203A3">
              <w:rPr>
                <w:rFonts w:ascii="Times New Roman" w:hAnsi="Times New Roman" w:cs="Times New Roman"/>
                <w:sz w:val="24"/>
                <w:szCs w:val="24"/>
              </w:rPr>
              <w:t xml:space="preserve">Construction sites </w:t>
            </w:r>
          </w:p>
          <w:p w14:paraId="16F5D064" w14:textId="77777777" w:rsidR="00CC5D98" w:rsidRPr="00F203A3" w:rsidRDefault="00CC5D98" w:rsidP="00F203A3">
            <w:pPr>
              <w:pStyle w:val="ListParagraph"/>
              <w:rPr>
                <w:rFonts w:ascii="Times New Roman" w:hAnsi="Times New Roman" w:cs="Times New Roman"/>
                <w:sz w:val="24"/>
                <w:szCs w:val="24"/>
              </w:rPr>
            </w:pPr>
          </w:p>
        </w:tc>
      </w:tr>
      <w:tr w:rsidR="009361BE" w:rsidRPr="00F203A3" w14:paraId="27B31832" w14:textId="77777777" w:rsidTr="009361BE">
        <w:trPr>
          <w:trHeight w:val="1011"/>
        </w:trPr>
        <w:tc>
          <w:tcPr>
            <w:tcW w:w="913" w:type="dxa"/>
          </w:tcPr>
          <w:p w14:paraId="42430DD1" w14:textId="77777777" w:rsidR="009361BE" w:rsidRPr="00F203A3" w:rsidRDefault="009361BE" w:rsidP="00F203A3">
            <w:pPr>
              <w:rPr>
                <w:rFonts w:ascii="Times New Roman" w:hAnsi="Times New Roman" w:cs="Times New Roman"/>
                <w:sz w:val="24"/>
                <w:szCs w:val="24"/>
              </w:rPr>
            </w:pPr>
            <w:r w:rsidRPr="00F203A3">
              <w:rPr>
                <w:rFonts w:ascii="Times New Roman" w:hAnsi="Times New Roman" w:cs="Times New Roman"/>
                <w:sz w:val="24"/>
                <w:szCs w:val="24"/>
              </w:rPr>
              <w:lastRenderedPageBreak/>
              <w:t>7</w:t>
            </w:r>
          </w:p>
        </w:tc>
        <w:tc>
          <w:tcPr>
            <w:tcW w:w="1454" w:type="dxa"/>
          </w:tcPr>
          <w:p w14:paraId="2175EEF5" w14:textId="77777777" w:rsidR="009361BE" w:rsidRPr="00F203A3" w:rsidRDefault="009361BE" w:rsidP="00F203A3">
            <w:pPr>
              <w:rPr>
                <w:rFonts w:ascii="Times New Roman" w:hAnsi="Times New Roman" w:cs="Times New Roman"/>
                <w:sz w:val="24"/>
                <w:szCs w:val="24"/>
              </w:rPr>
            </w:pPr>
            <w:r w:rsidRPr="00F203A3">
              <w:rPr>
                <w:rFonts w:ascii="Times New Roman" w:hAnsi="Times New Roman" w:cs="Times New Roman"/>
                <w:sz w:val="24"/>
                <w:szCs w:val="24"/>
              </w:rPr>
              <w:t xml:space="preserve">Installation </w:t>
            </w:r>
          </w:p>
          <w:p w14:paraId="445CF349" w14:textId="77777777" w:rsidR="009361BE" w:rsidRPr="00F203A3" w:rsidRDefault="009361BE" w:rsidP="00F203A3">
            <w:pPr>
              <w:rPr>
                <w:rFonts w:ascii="Times New Roman" w:hAnsi="Times New Roman" w:cs="Times New Roman"/>
                <w:sz w:val="24"/>
                <w:szCs w:val="24"/>
              </w:rPr>
            </w:pPr>
          </w:p>
        </w:tc>
        <w:tc>
          <w:tcPr>
            <w:tcW w:w="7539" w:type="dxa"/>
          </w:tcPr>
          <w:p w14:paraId="20884B07" w14:textId="4ACAB18C" w:rsidR="009361BE" w:rsidRPr="00F203A3" w:rsidRDefault="009361BE" w:rsidP="00F203A3">
            <w:pPr>
              <w:rPr>
                <w:rFonts w:ascii="Times New Roman" w:hAnsi="Times New Roman" w:cs="Times New Roman"/>
                <w:sz w:val="24"/>
                <w:szCs w:val="24"/>
              </w:rPr>
            </w:pPr>
            <w:r w:rsidRPr="00F203A3">
              <w:rPr>
                <w:rFonts w:ascii="Times New Roman" w:hAnsi="Times New Roman" w:cs="Times New Roman"/>
                <w:color w:val="000000" w:themeColor="text1"/>
                <w:sz w:val="24"/>
                <w:szCs w:val="24"/>
              </w:rPr>
              <w:t>When it comes to installation, our team of certified professionals is well-versed in the intricacies of our barrier systems.</w:t>
            </w:r>
            <w:r w:rsidRPr="00F203A3">
              <w:rPr>
                <w:rFonts w:ascii="Times New Roman" w:hAnsi="Times New Roman" w:cs="Times New Roman"/>
                <w:sz w:val="24"/>
                <w:szCs w:val="24"/>
              </w:rPr>
              <w:t xml:space="preserve"> </w:t>
            </w:r>
            <w:r w:rsidRPr="00F203A3">
              <w:rPr>
                <w:rFonts w:ascii="Times New Roman" w:hAnsi="Times New Roman" w:cs="Times New Roman"/>
                <w:color w:val="000000" w:themeColor="text1"/>
                <w:sz w:val="24"/>
                <w:szCs w:val="24"/>
              </w:rPr>
              <w:t>We understand that a flawless installation is crucial for both operation and aesthetics. Our installation specialists adhere to a methodically designed procedure to ensures that your barrier is smoothly integrated into your environment, meeting both safety and design requirements. Our customer service team is always available to address any queries or concerns you may have. Whether you need additional guidance post-installation or have questions about maintenance, our team is here to provide timely and expert assistance.</w:t>
            </w:r>
          </w:p>
        </w:tc>
      </w:tr>
      <w:tr w:rsidR="009361BE" w:rsidRPr="00F203A3" w14:paraId="1C4C30C4" w14:textId="77777777" w:rsidTr="009361BE">
        <w:trPr>
          <w:trHeight w:val="1322"/>
        </w:trPr>
        <w:tc>
          <w:tcPr>
            <w:tcW w:w="913" w:type="dxa"/>
          </w:tcPr>
          <w:p w14:paraId="1CB4090A" w14:textId="77777777" w:rsidR="009361BE" w:rsidRPr="00F203A3" w:rsidRDefault="009361BE" w:rsidP="00F203A3">
            <w:pPr>
              <w:rPr>
                <w:rFonts w:ascii="Times New Roman" w:hAnsi="Times New Roman" w:cs="Times New Roman"/>
                <w:sz w:val="24"/>
                <w:szCs w:val="24"/>
              </w:rPr>
            </w:pPr>
            <w:r w:rsidRPr="00F203A3">
              <w:rPr>
                <w:rFonts w:ascii="Times New Roman" w:hAnsi="Times New Roman" w:cs="Times New Roman"/>
                <w:sz w:val="24"/>
                <w:szCs w:val="24"/>
              </w:rPr>
              <w:t>8</w:t>
            </w:r>
          </w:p>
        </w:tc>
        <w:tc>
          <w:tcPr>
            <w:tcW w:w="1454" w:type="dxa"/>
          </w:tcPr>
          <w:p w14:paraId="41CB7410" w14:textId="77777777" w:rsidR="009361BE" w:rsidRPr="00F203A3" w:rsidRDefault="009361BE" w:rsidP="00F203A3">
            <w:pPr>
              <w:rPr>
                <w:rFonts w:ascii="Times New Roman" w:hAnsi="Times New Roman" w:cs="Times New Roman"/>
                <w:sz w:val="24"/>
                <w:szCs w:val="24"/>
              </w:rPr>
            </w:pPr>
            <w:r w:rsidRPr="00F203A3">
              <w:rPr>
                <w:rFonts w:ascii="Times New Roman" w:hAnsi="Times New Roman" w:cs="Times New Roman"/>
                <w:sz w:val="24"/>
                <w:szCs w:val="24"/>
              </w:rPr>
              <w:t xml:space="preserve">Variants </w:t>
            </w:r>
          </w:p>
        </w:tc>
        <w:tc>
          <w:tcPr>
            <w:tcW w:w="7539" w:type="dxa"/>
          </w:tcPr>
          <w:p w14:paraId="077D5317" w14:textId="77777777" w:rsidR="009361BE" w:rsidRPr="00F203A3" w:rsidRDefault="009361BE" w:rsidP="00F203A3">
            <w:pPr>
              <w:pStyle w:val="ListParagraph"/>
              <w:numPr>
                <w:ilvl w:val="0"/>
                <w:numId w:val="4"/>
              </w:numPr>
              <w:rPr>
                <w:rFonts w:ascii="Times New Roman" w:hAnsi="Times New Roman" w:cs="Times New Roman"/>
                <w:sz w:val="24"/>
                <w:szCs w:val="24"/>
              </w:rPr>
            </w:pPr>
            <w:r w:rsidRPr="00F203A3">
              <w:rPr>
                <w:rFonts w:ascii="Times New Roman" w:hAnsi="Times New Roman" w:cs="Times New Roman"/>
                <w:sz w:val="24"/>
                <w:szCs w:val="24"/>
              </w:rPr>
              <w:t>HI-BG 66A90</w:t>
            </w:r>
          </w:p>
          <w:p w14:paraId="353062D4" w14:textId="1B7604C4" w:rsidR="009361BE" w:rsidRPr="00F203A3" w:rsidRDefault="009361BE" w:rsidP="00F203A3">
            <w:pPr>
              <w:pStyle w:val="ListParagraph"/>
              <w:numPr>
                <w:ilvl w:val="0"/>
                <w:numId w:val="4"/>
              </w:numPr>
              <w:rPr>
                <w:rFonts w:ascii="Times New Roman" w:hAnsi="Times New Roman" w:cs="Times New Roman"/>
                <w:sz w:val="24"/>
                <w:szCs w:val="24"/>
              </w:rPr>
            </w:pPr>
            <w:r w:rsidRPr="00F203A3">
              <w:rPr>
                <w:rFonts w:ascii="Times New Roman" w:hAnsi="Times New Roman" w:cs="Times New Roman"/>
                <w:sz w:val="24"/>
                <w:szCs w:val="24"/>
              </w:rPr>
              <w:t>HI-ABG 33A160</w:t>
            </w:r>
          </w:p>
        </w:tc>
      </w:tr>
    </w:tbl>
    <w:p w14:paraId="31F78933" w14:textId="77777777" w:rsidR="00CC5D98" w:rsidRPr="00F203A3" w:rsidRDefault="00CC5D98" w:rsidP="00F203A3">
      <w:pPr>
        <w:rPr>
          <w:rFonts w:ascii="Times New Roman" w:hAnsi="Times New Roman" w:cs="Times New Roman"/>
          <w:sz w:val="24"/>
          <w:szCs w:val="24"/>
        </w:rPr>
      </w:pPr>
    </w:p>
    <w:p w14:paraId="51E5A687" w14:textId="77777777" w:rsidR="00587B32" w:rsidRPr="00F203A3" w:rsidRDefault="00587B32" w:rsidP="00F203A3">
      <w:pPr>
        <w:rPr>
          <w:rFonts w:ascii="Times New Roman" w:hAnsi="Times New Roman" w:cs="Times New Roman"/>
          <w:sz w:val="24"/>
          <w:szCs w:val="24"/>
        </w:rPr>
      </w:pPr>
    </w:p>
    <w:sectPr w:rsidR="00587B32" w:rsidRPr="00F203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167B6"/>
    <w:multiLevelType w:val="hybridMultilevel"/>
    <w:tmpl w:val="E0AE3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374853"/>
    <w:multiLevelType w:val="hybridMultilevel"/>
    <w:tmpl w:val="C2C23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2A1BCD"/>
    <w:multiLevelType w:val="hybridMultilevel"/>
    <w:tmpl w:val="6A688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6B6179"/>
    <w:multiLevelType w:val="hybridMultilevel"/>
    <w:tmpl w:val="6498B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12996">
    <w:abstractNumId w:val="3"/>
  </w:num>
  <w:num w:numId="2" w16cid:durableId="712195682">
    <w:abstractNumId w:val="0"/>
  </w:num>
  <w:num w:numId="3" w16cid:durableId="10763374">
    <w:abstractNumId w:val="2"/>
  </w:num>
  <w:num w:numId="4" w16cid:durableId="161706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D98"/>
    <w:rsid w:val="00587B32"/>
    <w:rsid w:val="00761080"/>
    <w:rsid w:val="009361BE"/>
    <w:rsid w:val="00A37AF9"/>
    <w:rsid w:val="00A42546"/>
    <w:rsid w:val="00B2049E"/>
    <w:rsid w:val="00BC542B"/>
    <w:rsid w:val="00C027B5"/>
    <w:rsid w:val="00CC5D98"/>
    <w:rsid w:val="00DA2331"/>
    <w:rsid w:val="00DD498E"/>
    <w:rsid w:val="00F20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57A76"/>
  <w15:chartTrackingRefBased/>
  <w15:docId w15:val="{70F3738A-53BD-4E4F-A602-D1DA24830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D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5D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2</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maaz bin naeen</dc:creator>
  <cp:keywords/>
  <dc:description/>
  <cp:lastModifiedBy>maaz bin naeen</cp:lastModifiedBy>
  <cp:revision>9</cp:revision>
  <dcterms:created xsi:type="dcterms:W3CDTF">2023-08-05T09:47:00Z</dcterms:created>
  <dcterms:modified xsi:type="dcterms:W3CDTF">2023-08-27T10:52:00Z</dcterms:modified>
</cp:coreProperties>
</file>